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C1941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В ______________________________</w:t>
      </w:r>
    </w:p>
    <w:p w14:paraId="21C185CB" w14:textId="77777777" w:rsidR="0064383B" w:rsidRPr="00742BF2" w:rsidRDefault="0064383B" w:rsidP="0064383B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наименование суда)</w:t>
      </w:r>
    </w:p>
    <w:p w14:paraId="1836728C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суда: ______________________________</w:t>
      </w:r>
    </w:p>
    <w:p w14:paraId="7BD5285E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3B7A913D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ИСТЕЦ:</w:t>
      </w:r>
    </w:p>
    <w:p w14:paraId="6822AAFF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1506F0AD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464BCFE0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5729299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76EE9B2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5084400" w14:textId="77777777" w:rsidR="0064383B" w:rsidRPr="00742BF2" w:rsidRDefault="0064383B" w:rsidP="0064383B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5925BB65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1792F43A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7BB00313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ОТВЕТЧИК:</w:t>
      </w:r>
    </w:p>
    <w:p w14:paraId="2A72DDF9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______________________________</w:t>
      </w:r>
    </w:p>
    <w:p w14:paraId="13BA6CDB" w14:textId="77777777" w:rsidR="0064383B" w:rsidRPr="00742BF2" w:rsidRDefault="0064383B" w:rsidP="0064383B">
      <w:pPr>
        <w:pStyle w:val="a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(указывается ФИО или наименование организации)</w:t>
      </w:r>
    </w:p>
    <w:p w14:paraId="71EEC767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70649CF2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EE5EAB8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56A89F5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742BF2">
        <w:rPr>
          <w:rFonts w:ascii="Times New Roman" w:hAnsi="Times New Roman" w:cs="Times New Roman"/>
          <w:i/>
          <w:iCs/>
          <w:sz w:val="20"/>
          <w:szCs w:val="20"/>
        </w:rPr>
        <w:t>(паспортные данные и дата рождения или ИНН, ОГРН, КПП организации)</w:t>
      </w:r>
    </w:p>
    <w:p w14:paraId="533B522C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>Адрес регистрации или местонахождения: ______________________________</w:t>
      </w:r>
    </w:p>
    <w:p w14:paraId="25CC377B" w14:textId="77777777" w:rsidR="0064383B" w:rsidRPr="00B44798" w:rsidRDefault="0064383B" w:rsidP="0064383B">
      <w:pPr>
        <w:pStyle w:val="a6"/>
        <w:rPr>
          <w:rFonts w:ascii="Times New Roman" w:hAnsi="Times New Roman" w:cs="Times New Roman"/>
          <w:sz w:val="24"/>
          <w:szCs w:val="24"/>
        </w:rPr>
      </w:pPr>
      <w:r w:rsidRPr="00B4479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7926D4" w14:textId="77777777" w:rsidR="0064383B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Номер дела: 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_____________</w:t>
      </w:r>
    </w:p>
    <w:p w14:paraId="10D34EE3" w14:textId="77777777" w:rsidR="0064383B" w:rsidRPr="00B44798" w:rsidRDefault="0064383B" w:rsidP="0064383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Фамилия и инициалы судьи</w:t>
      </w:r>
      <w:r w:rsidRPr="00B44798">
        <w:rPr>
          <w:rFonts w:ascii="Times New Roman" w:hAnsi="Times New Roman" w:cs="Times New Roman"/>
          <w:b/>
          <w:bCs/>
          <w:sz w:val="24"/>
          <w:szCs w:val="24"/>
        </w:rPr>
        <w:t>: _____________</w:t>
      </w:r>
    </w:p>
    <w:p w14:paraId="158612F7" w14:textId="77777777" w:rsidR="0064383B" w:rsidRDefault="0064383B" w:rsidP="0064383B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14:paraId="53923F8F" w14:textId="77777777" w:rsidR="0064383B" w:rsidRDefault="0064383B" w:rsidP="0064383B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202__ года</w:t>
      </w:r>
    </w:p>
    <w:p w14:paraId="2C9D22C6" w14:textId="77777777" w:rsidR="0064383B" w:rsidRDefault="0064383B" w:rsidP="0064383B">
      <w:pPr>
        <w:pStyle w:val="a6"/>
        <w:rPr>
          <w:rFonts w:ascii="Times New Roman" w:hAnsi="Times New Roman" w:cs="Times New Roman"/>
          <w:sz w:val="24"/>
        </w:rPr>
      </w:pPr>
    </w:p>
    <w:p w14:paraId="19EA70BC" w14:textId="7137AE88" w:rsidR="0027547B" w:rsidRPr="0027547B" w:rsidRDefault="0027547B" w:rsidP="0027547B">
      <w:pPr>
        <w:pStyle w:val="a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0E07B0" w14:textId="77777777" w:rsidR="00B6525B" w:rsidRDefault="00B6525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ХОДАТАЙСТВО </w:t>
      </w:r>
    </w:p>
    <w:p w14:paraId="0FFD1001" w14:textId="08244CF9" w:rsidR="00B97E58" w:rsidRDefault="0064383B" w:rsidP="0027547B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ознакомлении с материалами дела</w:t>
      </w:r>
    </w:p>
    <w:p w14:paraId="1F17784A" w14:textId="77777777" w:rsidR="00C51F75" w:rsidRDefault="00E574EA" w:rsidP="00E574EA">
      <w:pPr>
        <w:pStyle w:val="a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88FFB3C" w14:textId="7EDCB1FA" w:rsidR="00C51F75" w:rsidRDefault="00C51F75" w:rsidP="00C51F75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3860071"/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 w:rsidR="0064383B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64383B" w:rsidRPr="0064383B">
        <w:rPr>
          <w:rFonts w:ascii="Times New Roman" w:hAnsi="Times New Roman" w:cs="Times New Roman"/>
          <w:i/>
          <w:iCs/>
          <w:sz w:val="20"/>
          <w:szCs w:val="20"/>
        </w:rPr>
        <w:t>(наименование суда)</w:t>
      </w:r>
      <w:r>
        <w:rPr>
          <w:rFonts w:ascii="Times New Roman" w:hAnsi="Times New Roman" w:cs="Times New Roman"/>
          <w:sz w:val="24"/>
          <w:szCs w:val="24"/>
        </w:rPr>
        <w:t xml:space="preserve"> находится</w:t>
      </w:r>
      <w:r w:rsidR="00453E96">
        <w:rPr>
          <w:rFonts w:ascii="Times New Roman" w:hAnsi="Times New Roman" w:cs="Times New Roman"/>
          <w:sz w:val="24"/>
          <w:szCs w:val="24"/>
        </w:rPr>
        <w:t xml:space="preserve"> дело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F75">
        <w:rPr>
          <w:rFonts w:ascii="Times New Roman" w:hAnsi="Times New Roman" w:cs="Times New Roman"/>
          <w:sz w:val="24"/>
          <w:szCs w:val="24"/>
        </w:rPr>
        <w:t xml:space="preserve">№ </w:t>
      </w:r>
      <w:r w:rsidR="0064383B">
        <w:rPr>
          <w:rFonts w:ascii="Times New Roman" w:hAnsi="Times New Roman" w:cs="Times New Roman"/>
          <w:sz w:val="24"/>
          <w:szCs w:val="24"/>
        </w:rPr>
        <w:t>______________</w:t>
      </w:r>
      <w:r w:rsidR="00761B1E" w:rsidRPr="00761B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иску </w:t>
      </w:r>
      <w:r w:rsidR="0064383B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64383B" w:rsidRPr="0064383B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Истца)</w:t>
      </w:r>
      <w:r w:rsidR="006438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64383B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64383B" w:rsidRPr="0064383B">
        <w:rPr>
          <w:rFonts w:ascii="Times New Roman" w:hAnsi="Times New Roman" w:cs="Times New Roman"/>
          <w:i/>
          <w:iCs/>
          <w:sz w:val="20"/>
          <w:szCs w:val="20"/>
        </w:rPr>
        <w:t>(ФИО или наименование Ответчика)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14:paraId="440D7ED2" w14:textId="3250D5B3" w:rsidR="00B6525B" w:rsidRDefault="00B6525B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3A1FAE9E" w14:textId="0F79F64C" w:rsidR="0064383B" w:rsidRDefault="0064383B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1" w:name="_Hlk213860396"/>
      <w:r w:rsidRPr="00090EE2">
        <w:rPr>
          <w:rFonts w:ascii="Times New Roman" w:hAnsi="Times New Roman" w:cs="Times New Roman"/>
          <w:i/>
          <w:iCs/>
          <w:sz w:val="20"/>
          <w:szCs w:val="20"/>
        </w:rPr>
        <w:t>Ссылка на закон при рассмотрении спора в суде общей юрисдикции.</w:t>
      </w:r>
      <w:bookmarkEnd w:id="1"/>
    </w:p>
    <w:p w14:paraId="206C39BA" w14:textId="057C077B" w:rsidR="00453E96" w:rsidRDefault="00453E96" w:rsidP="00453E9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53E96">
        <w:rPr>
          <w:rFonts w:ascii="Times New Roman" w:hAnsi="Times New Roman" w:cs="Times New Roman"/>
          <w:sz w:val="24"/>
          <w:szCs w:val="24"/>
        </w:rPr>
        <w:t>Согласно ч. 1 ст. 35 Гражданского процессуального кодекса Российской Федерации, лица, участвующие в деле, имеют право знакомиться с материалами дела, делать выписки из них, снимать копии, заявлять отводы, представлять доказательства и участвовать в их исследовании, задавать вопросы другим лицам, участвующим в деле, свидетелям, экспертам и специалистам; заявлять ходатайства, в том числе об истребовании доказательств; давать объяснения суду в устной и письменной форме; приводить свои доводы по всем возникающим в ходе судебного разбирательства вопросам, возражать относительно ходатайств и доводов других лиц, участвующих в деле; получать судебные повестки и иные судебные извещения, а также судебные постановления и их копии на бумажном носителе или в электронном виде, в том числе в форме электронного документа; обжаловать судебные постановления и использовать предоставленные законодательством о гражданском судопроизводстве другие процессуальные права.</w:t>
      </w:r>
      <w:r w:rsidRPr="00453E96">
        <w:rPr>
          <w:rFonts w:ascii="Times New Roman" w:hAnsi="Times New Roman" w:cs="Times New Roman"/>
          <w:sz w:val="24"/>
          <w:szCs w:val="24"/>
        </w:rPr>
        <w:tab/>
      </w:r>
    </w:p>
    <w:p w14:paraId="38B6951F" w14:textId="77777777" w:rsidR="0064383B" w:rsidRDefault="0064383B" w:rsidP="00453E9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7759536F" w14:textId="77777777" w:rsidR="0064383B" w:rsidRPr="00090EE2" w:rsidRDefault="0064383B" w:rsidP="0064383B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2" w:name="_Hlk213860402"/>
      <w:r>
        <w:rPr>
          <w:rFonts w:ascii="Times New Roman" w:hAnsi="Times New Roman" w:cs="Times New Roman"/>
          <w:sz w:val="24"/>
          <w:szCs w:val="24"/>
        </w:rPr>
        <w:tab/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 xml:space="preserve">Ссылка на закон при рассмотрении спора в 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арбитражном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суде.</w:t>
      </w:r>
    </w:p>
    <w:bookmarkEnd w:id="2"/>
    <w:p w14:paraId="74E78E93" w14:textId="5D03F72F" w:rsidR="0064383B" w:rsidRPr="00453E96" w:rsidRDefault="0064383B" w:rsidP="00453E96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Согласно ч. 1 ст. 41 Арбитражного процессуального кодекса Российской Федерации, л</w:t>
      </w:r>
      <w:r w:rsidRPr="0064383B">
        <w:rPr>
          <w:rFonts w:ascii="Times New Roman" w:hAnsi="Times New Roman" w:cs="Times New Roman"/>
          <w:sz w:val="24"/>
          <w:szCs w:val="24"/>
        </w:rPr>
        <w:t xml:space="preserve">ица, участвующие в деле, имеют право знакомиться с материалами дела, делать выписки </w:t>
      </w:r>
      <w:r w:rsidRPr="0064383B">
        <w:rPr>
          <w:rFonts w:ascii="Times New Roman" w:hAnsi="Times New Roman" w:cs="Times New Roman"/>
          <w:sz w:val="24"/>
          <w:szCs w:val="24"/>
        </w:rPr>
        <w:lastRenderedPageBreak/>
        <w:t>из них, снимать копии; заявлять отводы; представлять доказательства и знакомиться с доказательствами, представленными другими лицами, участвующими в деле, до начала судебного разбирательства; участвовать в исследовании доказательств; задавать вопросы другим участникам арбитражного процесса, заявлять ходатайства, делать заявления, давать объяснения арбитражному суду, приводить свои доводы по всем возникающим в ходе рассмотрения дела вопросам; знакомиться с ходатайствами, заявленными другими лицами, возражать против ходатайств, доводов других лиц, участвующих в деле; знать о жалобах, поданных другими лицами, участвующими в деле, знать о принятых по данному делу судебных актах и получать судебные акты, принимаемые в виде отдельных документов, и их копии в порядке, предусмотренном настоящим Кодексом; знакомиться с особым мнением судьи по делу; обжаловать судебные акты; пользоваться иными процессуальными правами, предоставленными им настоящим Кодексом и другими федеральными законами. При наличии в арбитражном суде технической возможности лицам, участвующим в деле, может быть предоставлен доступ к материалам дела в электронном виде в информационно-телекоммуникационной сети "Интернет" посредством информационной системы, определенной Верховным Судом Российской Федерации, Судебным департаментом при Верховном Суде Российской Федерации.</w:t>
      </w:r>
    </w:p>
    <w:p w14:paraId="2BDD9AC4" w14:textId="77777777" w:rsidR="008E2C38" w:rsidRDefault="008E2C38" w:rsidP="000D0B8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FA997B" w14:textId="4D27A366" w:rsidR="0064383B" w:rsidRDefault="000D0B81" w:rsidP="000D0B8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13860426"/>
      <w:r w:rsidRPr="000D0B81">
        <w:rPr>
          <w:rFonts w:ascii="Times New Roman" w:hAnsi="Times New Roman" w:cs="Times New Roman"/>
          <w:sz w:val="24"/>
          <w:szCs w:val="24"/>
        </w:rPr>
        <w:t>На основании вышеизложенного и руководствуясь ч. 1 ст. 35</w:t>
      </w:r>
      <w:r w:rsidR="0064383B">
        <w:rPr>
          <w:rFonts w:ascii="Times New Roman" w:hAnsi="Times New Roman" w:cs="Times New Roman"/>
          <w:sz w:val="24"/>
          <w:szCs w:val="24"/>
        </w:rPr>
        <w:t xml:space="preserve"> </w:t>
      </w:r>
      <w:r w:rsidRPr="000D0B81">
        <w:rPr>
          <w:rFonts w:ascii="Times New Roman" w:hAnsi="Times New Roman" w:cs="Times New Roman"/>
          <w:sz w:val="24"/>
          <w:szCs w:val="24"/>
        </w:rPr>
        <w:t>Гражданского процессуального кодекса Российской Федерации</w:t>
      </w:r>
      <w:r w:rsidR="0064383B">
        <w:rPr>
          <w:rFonts w:ascii="Times New Roman" w:hAnsi="Times New Roman" w:cs="Times New Roman"/>
          <w:sz w:val="24"/>
          <w:szCs w:val="24"/>
        </w:rPr>
        <w:t xml:space="preserve"> </w:t>
      </w:r>
      <w:r w:rsidR="0064383B" w:rsidRPr="0064383B">
        <w:rPr>
          <w:rFonts w:ascii="Times New Roman" w:hAnsi="Times New Roman" w:cs="Times New Roman"/>
          <w:i/>
          <w:iCs/>
          <w:sz w:val="20"/>
          <w:szCs w:val="20"/>
        </w:rPr>
        <w:t>(или ч. 1 ст. 41 Арбитражного процессуального кодекса Российской Федерации)</w:t>
      </w:r>
      <w:r w:rsidRPr="000D0B8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4B44C09" w14:textId="13D5AFCB" w:rsidR="0064383B" w:rsidRDefault="0064383B" w:rsidP="000D0B8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C5ACE8" w14:textId="6FCB74D8" w:rsidR="0064383B" w:rsidRPr="0064383B" w:rsidRDefault="0064383B" w:rsidP="0064383B">
      <w:pPr>
        <w:pStyle w:val="a6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383B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bookmarkEnd w:id="3"/>
    <w:p w14:paraId="0E27AE5D" w14:textId="77777777" w:rsidR="0064383B" w:rsidRDefault="0064383B" w:rsidP="000D0B8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634660" w14:textId="0A9B7E07" w:rsidR="000D0B81" w:rsidRDefault="0064383B" w:rsidP="000D0B8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предоставить Истцу </w:t>
      </w:r>
      <w:r w:rsidRPr="0064383B">
        <w:rPr>
          <w:rFonts w:ascii="Times New Roman" w:hAnsi="Times New Roman" w:cs="Times New Roman"/>
          <w:i/>
          <w:iCs/>
          <w:sz w:val="20"/>
          <w:szCs w:val="20"/>
        </w:rPr>
        <w:t>(или Ответчику)</w:t>
      </w:r>
      <w:r>
        <w:rPr>
          <w:rFonts w:ascii="Times New Roman" w:hAnsi="Times New Roman" w:cs="Times New Roman"/>
          <w:sz w:val="24"/>
          <w:szCs w:val="24"/>
        </w:rPr>
        <w:t xml:space="preserve"> возможность</w:t>
      </w:r>
      <w:r w:rsidR="000D0B81" w:rsidRPr="000D0B81">
        <w:rPr>
          <w:rFonts w:ascii="Times New Roman" w:hAnsi="Times New Roman" w:cs="Times New Roman"/>
          <w:sz w:val="24"/>
          <w:szCs w:val="24"/>
        </w:rPr>
        <w:t xml:space="preserve"> ознакомлени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0D0B81" w:rsidRPr="000D0B81">
        <w:rPr>
          <w:rFonts w:ascii="Times New Roman" w:hAnsi="Times New Roman" w:cs="Times New Roman"/>
          <w:sz w:val="24"/>
          <w:szCs w:val="24"/>
        </w:rPr>
        <w:t xml:space="preserve"> с материалами дела № </w:t>
      </w:r>
      <w:r>
        <w:rPr>
          <w:rFonts w:ascii="Times New Roman" w:hAnsi="Times New Roman" w:cs="Times New Roman"/>
          <w:sz w:val="24"/>
          <w:szCs w:val="24"/>
        </w:rPr>
        <w:t>____________________ с произведением фотокопии указанных материалов</w:t>
      </w:r>
      <w:r w:rsidR="000D0B81" w:rsidRPr="000D0B81">
        <w:rPr>
          <w:rFonts w:ascii="Times New Roman" w:hAnsi="Times New Roman" w:cs="Times New Roman"/>
          <w:sz w:val="24"/>
          <w:szCs w:val="24"/>
        </w:rPr>
        <w:t>.</w:t>
      </w:r>
    </w:p>
    <w:p w14:paraId="454F1BB9" w14:textId="77777777" w:rsidR="00FA2BF0" w:rsidRDefault="00FA2BF0" w:rsidP="00B6525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C0050C8" w14:textId="77777777" w:rsidR="0064383B" w:rsidRDefault="0064383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CA813FB" w14:textId="77777777" w:rsidR="0064383B" w:rsidRDefault="0064383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A81A2C8" w14:textId="14E98609" w:rsidR="0064383B" w:rsidRDefault="0064383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bookmarkStart w:id="4" w:name="_Hlk213860535"/>
      <w:r>
        <w:rPr>
          <w:rFonts w:ascii="Times New Roman" w:hAnsi="Times New Roman" w:cs="Times New Roman"/>
          <w:sz w:val="24"/>
          <w:szCs w:val="24"/>
        </w:rPr>
        <w:t>д</w:t>
      </w:r>
      <w:r w:rsidRPr="00090EE2">
        <w:rPr>
          <w:rFonts w:ascii="Times New Roman" w:hAnsi="Times New Roman" w:cs="Times New Roman"/>
          <w:sz w:val="24"/>
          <w:szCs w:val="24"/>
        </w:rPr>
        <w:t xml:space="preserve">оверенность на представителя (или иные документы, подтверждающие полномочия представителя) </w:t>
      </w:r>
      <w:r w:rsidRPr="00090EE2">
        <w:rPr>
          <w:rFonts w:ascii="Times New Roman" w:hAnsi="Times New Roman" w:cs="Times New Roman"/>
          <w:i/>
          <w:iCs/>
          <w:sz w:val="20"/>
          <w:szCs w:val="20"/>
        </w:rPr>
        <w:t>(если заявление подписывается представителем)</w:t>
      </w:r>
      <w:r w:rsidRPr="00090EE2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7A4E98A3" w14:textId="77777777" w:rsidR="0064383B" w:rsidRDefault="0064383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4429815" w14:textId="77777777" w:rsidR="0064383B" w:rsidRPr="00207405" w:rsidRDefault="0064383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79D122A2" w14:textId="77777777" w:rsidR="0064383B" w:rsidRDefault="0064383B" w:rsidP="0064383B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5" w:name="_Hlk213860552"/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/_____________________</w:t>
      </w:r>
    </w:p>
    <w:p w14:paraId="672AAC37" w14:textId="2A68B07A" w:rsidR="0064383B" w:rsidRPr="000C2ED3" w:rsidRDefault="0064383B" w:rsidP="0064383B">
      <w:pPr>
        <w:pStyle w:val="a6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ФИО и п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>одпись Истца</w:t>
      </w:r>
      <w:r w:rsidR="00377ED0">
        <w:rPr>
          <w:rFonts w:ascii="Times New Roman" w:hAnsi="Times New Roman" w:cs="Times New Roman"/>
          <w:i/>
          <w:iCs/>
          <w:sz w:val="20"/>
          <w:szCs w:val="20"/>
        </w:rPr>
        <w:t xml:space="preserve"> (или Ответчика)</w:t>
      </w:r>
      <w:r w:rsidRPr="000C2ED3">
        <w:rPr>
          <w:rFonts w:ascii="Times New Roman" w:hAnsi="Times New Roman" w:cs="Times New Roman"/>
          <w:i/>
          <w:iCs/>
          <w:sz w:val="20"/>
          <w:szCs w:val="20"/>
        </w:rPr>
        <w:t xml:space="preserve"> или его представителя</w:t>
      </w:r>
    </w:p>
    <w:bookmarkEnd w:id="5"/>
    <w:p w14:paraId="180D34A9" w14:textId="1D7E8A05" w:rsidR="0061080B" w:rsidRPr="0027547B" w:rsidRDefault="0061080B" w:rsidP="0064383B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sectPr w:rsidR="0061080B" w:rsidRPr="0027547B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D7FB" w14:textId="77777777" w:rsidR="00DE5582" w:rsidRDefault="00DE5582" w:rsidP="00241FEA">
      <w:pPr>
        <w:spacing w:after="0" w:line="240" w:lineRule="auto"/>
      </w:pPr>
      <w:r>
        <w:separator/>
      </w:r>
    </w:p>
  </w:endnote>
  <w:endnote w:type="continuationSeparator" w:id="0">
    <w:p w14:paraId="3C02CE44" w14:textId="77777777" w:rsidR="00DE5582" w:rsidRDefault="00DE5582" w:rsidP="00241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2919642"/>
      <w:docPartObj>
        <w:docPartGallery w:val="Page Numbers (Bottom of Page)"/>
        <w:docPartUnique/>
      </w:docPartObj>
    </w:sdtPr>
    <w:sdtEndPr/>
    <w:sdtContent>
      <w:p w14:paraId="13ED1193" w14:textId="794B0692" w:rsidR="00241FEA" w:rsidRDefault="00241FE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F6B2EA" w14:textId="77777777" w:rsidR="00241FEA" w:rsidRDefault="00241FE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12265" w14:textId="77777777" w:rsidR="00DE5582" w:rsidRDefault="00DE5582" w:rsidP="00241FEA">
      <w:pPr>
        <w:spacing w:after="0" w:line="240" w:lineRule="auto"/>
      </w:pPr>
      <w:r>
        <w:separator/>
      </w:r>
    </w:p>
  </w:footnote>
  <w:footnote w:type="continuationSeparator" w:id="0">
    <w:p w14:paraId="40A1FE03" w14:textId="77777777" w:rsidR="00DE5582" w:rsidRDefault="00DE5582" w:rsidP="00241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130DB" w14:textId="77777777" w:rsidR="0064383B" w:rsidRDefault="0064383B" w:rsidP="0064383B">
    <w:pPr>
      <w:pStyle w:val="a9"/>
      <w:rPr>
        <w:rFonts w:ascii="Times New Roman" w:hAnsi="Times New Roman" w:cs="Times New Roman"/>
        <w:i/>
        <w:iCs/>
        <w:sz w:val="18"/>
        <w:szCs w:val="18"/>
      </w:rPr>
    </w:pPr>
    <w:r>
      <w:rPr>
        <w:rFonts w:ascii="Times New Roman" w:hAnsi="Times New Roman" w:cs="Times New Roman"/>
        <w:i/>
        <w:iCs/>
        <w:sz w:val="18"/>
        <w:szCs w:val="18"/>
      </w:rPr>
      <w:t>Настоящий документ носит рекомендательный характер. 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57E62ED0" w14:textId="77777777" w:rsidR="0064383B" w:rsidRDefault="006438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1244C"/>
    <w:multiLevelType w:val="hybridMultilevel"/>
    <w:tmpl w:val="F6888174"/>
    <w:lvl w:ilvl="0" w:tplc="A364B7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003B7F"/>
    <w:multiLevelType w:val="hybridMultilevel"/>
    <w:tmpl w:val="559CA4FE"/>
    <w:lvl w:ilvl="0" w:tplc="01AA52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F934DF3"/>
    <w:multiLevelType w:val="hybridMultilevel"/>
    <w:tmpl w:val="77AEAAB4"/>
    <w:lvl w:ilvl="0" w:tplc="E948368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D36071D"/>
    <w:multiLevelType w:val="hybridMultilevel"/>
    <w:tmpl w:val="DE6A2C54"/>
    <w:lvl w:ilvl="0" w:tplc="D1C2B1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E58"/>
    <w:rsid w:val="00022E16"/>
    <w:rsid w:val="00091AEB"/>
    <w:rsid w:val="000D0B81"/>
    <w:rsid w:val="001751D5"/>
    <w:rsid w:val="001C5FE6"/>
    <w:rsid w:val="001E0E03"/>
    <w:rsid w:val="00241FEA"/>
    <w:rsid w:val="0027547B"/>
    <w:rsid w:val="003058A1"/>
    <w:rsid w:val="003559C1"/>
    <w:rsid w:val="00377ED0"/>
    <w:rsid w:val="00381F12"/>
    <w:rsid w:val="003B6073"/>
    <w:rsid w:val="00453E96"/>
    <w:rsid w:val="004D67F0"/>
    <w:rsid w:val="0053398D"/>
    <w:rsid w:val="0061080B"/>
    <w:rsid w:val="006204F6"/>
    <w:rsid w:val="0064383B"/>
    <w:rsid w:val="00651B5A"/>
    <w:rsid w:val="006F4FE6"/>
    <w:rsid w:val="00704453"/>
    <w:rsid w:val="00761B1E"/>
    <w:rsid w:val="007823AE"/>
    <w:rsid w:val="0078514E"/>
    <w:rsid w:val="007912EF"/>
    <w:rsid w:val="008034BD"/>
    <w:rsid w:val="0088002A"/>
    <w:rsid w:val="008E2C38"/>
    <w:rsid w:val="00960679"/>
    <w:rsid w:val="009D7F19"/>
    <w:rsid w:val="00AC630B"/>
    <w:rsid w:val="00AF2FCB"/>
    <w:rsid w:val="00B00AED"/>
    <w:rsid w:val="00B1387A"/>
    <w:rsid w:val="00B6525B"/>
    <w:rsid w:val="00B94C9C"/>
    <w:rsid w:val="00B97E58"/>
    <w:rsid w:val="00BF3AF9"/>
    <w:rsid w:val="00C51F75"/>
    <w:rsid w:val="00C82883"/>
    <w:rsid w:val="00D51709"/>
    <w:rsid w:val="00D75A81"/>
    <w:rsid w:val="00DE5582"/>
    <w:rsid w:val="00E574EA"/>
    <w:rsid w:val="00E91A25"/>
    <w:rsid w:val="00EB2C3B"/>
    <w:rsid w:val="00FA2BF0"/>
    <w:rsid w:val="00FD1A18"/>
    <w:rsid w:val="00FE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8A70"/>
  <w15:chartTrackingRefBased/>
  <w15:docId w15:val="{6D7C3CD3-C77E-438C-BD66-0BFE16E5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39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0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204F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27547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791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7912EF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41FEA"/>
  </w:style>
  <w:style w:type="paragraph" w:styleId="ab">
    <w:name w:val="footer"/>
    <w:basedOn w:val="a"/>
    <w:link w:val="ac"/>
    <w:uiPriority w:val="99"/>
    <w:unhideWhenUsed/>
    <w:rsid w:val="00241F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41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D843C-99A9-453F-AF24-7829CEE82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Вадим Дерюжинский</cp:lastModifiedBy>
  <cp:revision>7</cp:revision>
  <cp:lastPrinted>2022-10-05T09:49:00Z</cp:lastPrinted>
  <dcterms:created xsi:type="dcterms:W3CDTF">2025-10-20T10:25:00Z</dcterms:created>
  <dcterms:modified xsi:type="dcterms:W3CDTF">2025-11-12T14:52:00Z</dcterms:modified>
</cp:coreProperties>
</file>